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26" w:rsidRPr="00F5267A" w:rsidRDefault="00FF310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b/>
          <w:i/>
          <w:sz w:val="24"/>
          <w:szCs w:val="24"/>
        </w:rPr>
        <w:t>Health Exam Reading List (Spring 2017)</w:t>
      </w:r>
    </w:p>
    <w:p w:rsidR="00A41426" w:rsidRPr="00F5267A" w:rsidRDefault="00A4142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Frameworks and Methods</w:t>
      </w:r>
    </w:p>
    <w:p w:rsidR="00F5267A" w:rsidRDefault="00FF310D" w:rsidP="00F5267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Aneshensel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Carol S. 2005.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“Research in Mental health: Social Etiology versus Social </w:t>
      </w:r>
    </w:p>
    <w:p w:rsidR="00A41426" w:rsidRPr="00F5267A" w:rsidRDefault="00FF310D" w:rsidP="00F5267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Consequences.” Journal of Health and Social Behavior 46: 221-228.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267A" w:rsidRDefault="00FF310D" w:rsidP="00F5267A">
      <w:pPr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Brown, Phil. 1995. “Naming and framing: The social construction of diagnosis and illness.” </w:t>
      </w:r>
    </w:p>
    <w:p w:rsidR="00A41426" w:rsidRPr="00F5267A" w:rsidRDefault="00FF310D" w:rsidP="00F5267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and Social Behavior Extra Issue, p. 34-52.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Brown, Tony N. 2008. “Race, Racism, and Mental Health: Elaboration of Critical Race Theory’s Contribution to the Sociology of Mental Health.” Contemporary Justice Review 11(1)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:53</w:t>
      </w:r>
      <w:proofErr w:type="gramEnd"/>
      <w:r w:rsidRPr="00F5267A">
        <w:rPr>
          <w:rFonts w:ascii="American Typewriter" w:eastAsia="Times New Roman" w:hAnsi="American Typewriter" w:cs="American Typewriter"/>
          <w:sz w:val="24"/>
          <w:szCs w:val="24"/>
        </w:rPr>
        <w:t>‐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Brown, Tony N. 2003. “Critical Race Theory Speaks to the Sociology of Mental Health: Mental Health Problems Linked to Racial Stratification.” Journal of Health and Social Behavior 44(3)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:292</w:t>
      </w:r>
      <w:proofErr w:type="gramEnd"/>
      <w:r w:rsidRPr="00F5267A">
        <w:rPr>
          <w:rFonts w:ascii="American Typewriter" w:eastAsia="Times New Roman" w:hAnsi="American Typewriter" w:cs="American Typewriter"/>
          <w:sz w:val="24"/>
          <w:szCs w:val="24"/>
        </w:rPr>
        <w:t>‐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t>301.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Charmaz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Kathy and Virginia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1997. “Ethnographic Research in Medical Sociology: Its Foci and Distinctive Contributions.”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Sociological Methods Research.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25: 452-494.</w:t>
      </w:r>
      <w:proofErr w:type="gramEnd"/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Clair, Jeffrey M., Cullen Clark, Brian P.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Hinote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et al. 2007.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“Developing, Integrating, and Perpetuating New Ways of Applying Sociology to Health, Medicine, Policy, and Everyday Life.” Social Science and Medicine 64(1)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:248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–258.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Cohen, Patricia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Jocob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Cohen. 1984. “The Clinician’s Illusion.” Archives of General Psychiatry 41:1178- 1182.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Crimmins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Eileen M., Jung Kim, and Teresa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Seeman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2009. “Poverty and Biological Risk: The Earlier ‘Aging’ of the Poor.” Journal of Gerontology: Medical Sciences 64A(2)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:286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–292.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Forbes, Angus and Steven Wainwright. 2001. “On the Methodological, Theoretical, and Philosophical Context of Health Inequalities Research: A Critique.” Social Science &amp; Medicine 53 (2001) 801– 816. 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House, James S. 2002.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"Understanding Social Factors and Inequalities in Health: 20th Century Progress and 21st Century Prospects." Journal of Health and Social Behavior 43:125-142.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Lawton, Julia. 2003. "Lay Experiences of Health and Illness: Past Research and Future Agendas." Sociology of Health and Illness 25:23-40.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Link, Bruce G., and Jo C. Phelan.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1995. "Social Conditions as Fundamental Causes of Disease." Journal of Health and Social Behavior 35:80-94.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Link, Bruce and Jo Phelan.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2001. “Conceptualizing Stigma.” Annual Review of Sociology 27:363-385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McLeod, Jane D. and Eric R. Wright (Eds.).  2010. Section I. “Definitions of Mental Illness.” In The Sociology of Mental Health: A Comprehensive Reader. New York, NY: Oxford University Press.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Mechanic, David.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2001. “Social Research in Health and the American Sociopolitical Context: The Changing Fortunes of Medical Sociology.” Social Science and Medicine 36(2)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:95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-102.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Mirowsky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John and Catherine Ross. 2002. “Measurement for Human Science.” Journal and Health a Social Behavior 43(2)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:152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-170.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Riska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Elianne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(2003). Gendering the Medicalization Thesis. Advances in Gender Research 7:59- 87.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Rosich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Katherine J. and Janet R.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Hankin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2010. “Executive Summary: What Do We Know? Key Findings from 50 Years of Medical Sociology.” Journal of Health and Social Behavior 51(S)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:S1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-S9. 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Smith, Barbara Ellen. 1981. “Black Lung: The Social Production of Disease.”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International Journal of Health Services.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11:343-59. 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Thoits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Peggy. 2010. “Sociological Approaches to Mental Illness.”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P.p. 106-124 in The Handbook for the Study of Mental Health Second Ed. Edited by T. Shield and T. Brown.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New York: Cambridge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Timmermans, Stefan. 2012. “Seven Warrants for Qualitative Health Sociology” Social Science and Medicine 77:1-8.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Wheaton, Blair. 2001. “The role of sociology in the study of mental health...and the role of mental health in the study of sociology.” Journal of Health and Social Behavior 42:221-234.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Witzig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Ritchie. 1996. "The Medicalization of Race: Scientific Legitimization of a Flawed Social Construct." Annals of Internal Medicine 125(8)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:675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-679.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Stress Process Model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Almeida, David M. et al. 2005.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“Do Daily Stress Processes Account for Socioeconomic Health Disparities?” The Journals of Gerontology Series B: Psychological Sciences and Social Sciences 60B, Special Issue II (2005): S34-39.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Aneshensel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Carol S. 1992.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"Social Stress: Theory and Research."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Annual Review of Sociology, 18: 15-38.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Boardman, Jason D., Brian Karl Finch, Christopher G. Ellison, David R. Williams, and James S. Jackson. 2001. "Neighborhood disadvantage, stress, and drug use among adults." </w:t>
      </w:r>
      <w:r w:rsidRPr="00F5267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Journal of Health and Social Behavior</w:t>
      </w:r>
      <w:r w:rsidRPr="00F5267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42(2): 151-165.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Cassel, John. 1976. "The Contribution of the Social Environment to Host Resistance."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journal of epidemiology 104(2): 107-123.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Cohen, Sheldon, and Thomas A. Wills. 1985. "Stress, Social Support, and the Buffering Hypothesis." </w:t>
      </w:r>
      <w:r w:rsidRPr="00F5267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Psychological Bulletin</w:t>
      </w:r>
      <w:r w:rsidRPr="00F5267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98(20): 310-357.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Ensel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Walter M. and Nan Lin. 1991. “The life stress paradigm and psychological distress.” Journal of Health and Social Behavior 29:79-91.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Geronimus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Arline T., Margaret T. Hicken, Jay A. Pearson, Sarah J.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Seashols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Kelly L. Brown, and Tracey Dawson Cruz. 2010. "Do US Black Women Experience Stress-related Accelerated Biological Aging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" Human Nature 21(1): 19-38.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Lin, Nan, and Walter M.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Ensel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1989. "Life stress and health: Stressors and resources." American Sociological Review 54(3)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:382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-399.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Marmot, Michael.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2004. Status Syndrome: How Social Standing Affects Our Health and Longevity. Henry Holt &amp; Company, Incorporated.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McEwen, Bruce S., and Eliot Stellar. 1993. "Stress and the Individual: Mechanisms Leading to Disease."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Archives of Internal Medicine 153(18): 2093-2101.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Pearlin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Leonard I. 1989. “The Sociological Study of Stress.”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and Social Behavior.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30:241-56.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Pearlin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Leonard I., Scott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Schieman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Elena Fazio and Stephen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Meersman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2005. “Stress, Health, and the Life Course: Some Conceptual Perspectives.” Journal of Health and Social Behavior 46:205-219.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Pudrovska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T, Carr D, McFarland M, Collins C. 2013. “Higher-status occupations and breast cancer: a life-course stress approach.”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Social Science Medicine.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89:53-61.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Selye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Hans. 1973. "The Evolution of the Stress Concept: The Originator of the Concept traces its Development from the Discovery in 1936 of the Alarm Reaction to Modern Therapeutic Applications of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Syntoxic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Catatoxic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Hormones."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scientist 61(6): 692-699.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Thoits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Peggy A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2010. “Mechanisms Linking Social Ties and Support to Physical and Mental Health” Journal of Health and Social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Behavior  vol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. 52 no. 2 145-161.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Thoits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Peggy A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Stress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Health: Major Findings and Policy Implications.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and Social Behavior.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51:S41-53.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Turner, R. Jay, Blair Wheaton, and Donald A. Lloyd. 1995. "The Epidemiology of Social Stress" American Sociological Review 60: 104-24.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Umberson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Debra, Hui Liu and Corinne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Reczek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 “Stress and Health Behaviors.” Pp. 19-44 in Advances in Life Course Research: Stress Processes across the Life Course (Heather Turner and Scott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Schiemann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Editors), Elsevier.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Zahran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Sammy, et al. "Stress and Telomere Shortening among Central Indian Conservation Refugees." 2015. Proceedings of the National Academy of Sciences 112(9): E928-E936.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Social Distribution of Health/Health Disparities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Gender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Annandale, E. 2013.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Gender theory and health.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In W.C.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Cockerham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(Ed.), Medical sociology on the move (pp. 155-171). Dordrecht: Springer Press.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Arber, Sara. 1997. “Comparing Inequalities in Women’s and Men’s Health.”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Social Science Medicine.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44:773-787.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Annandale, Ellen and Hunt, Kate.1993. Masculinity, Femininity &amp; Sex: an exploration of their relative contribution to explaining gender differences in health.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Sociology of Health &amp; Illness 12(1): 24 – 43.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Bird, Chloe E. and Patricia P.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Rieker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2008.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Health: The Effects of Constrained Choices and Social Policies. Cambridge: Cambridge University Press.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Courtenay, Will H. 2000. Constructions of masculinity and their influence on men’s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: a theory of gender and health.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Social Science &amp; Medicine 50: 1385 – 1401.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Gorman, B. K., et al. (2010). “Gender, Acculturation, and Health among Mexican Americans.” Journal of Health and Social Behavior 51(4): 440-457.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Hauck Y &amp;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Irurita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V (2003) Incompatible expectations: the dilemma of breastfeeding mothers. Health Care Women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24, 62–78.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Hill, Terrence D.; Needham, Belinda L. 2013.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"Rethinking gender and mental health: A critical analysis of three propositions.” Social Science &amp; Medicine 92:83-91.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Jen'nan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Ghazal Read and Bridget K. Gorman. 2010. “Gender and Health Inequality.”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Annual Review of Sociology.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Vol. 36: 371-386.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Krieger, Nancy.2002. Genders, Sexes, and health: what are the connections – and why does it matter? International Journal of Epidemiology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32 :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652 – 657.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Mahalik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James R., Shaun M. Burns, and Matthew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Syzdek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2007. "Masculinity and perceived normative health behaviors as predictors of men's health behaviors." Social science &amp; medicine 64(11): 2201-2209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Mirowsky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John and Catherine E. Ross. 1995. “Sex Differences in Distress: Real or Artifact?” American Sociological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Review  60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(3): 449-468.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Nichols, Francine H. (2000). History of the Women’s Health Movement of the 20th Century.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JOGNN 29: 56-64.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Pudrovska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Reither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EN, Logan ES, Sherman-Wilkins KJ.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2014.“Gender and reinforcing associations between socioeconomic disadvantage and body mass over the life course.”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Social Behavior.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55(3)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:283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-301.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Rieker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Patricia P., and Chloe E. Bird. 2005. "Rethinking gender differences in health: why we need to integrate social and biological perspectives." The Journals of Gerontology Series B: Psychological Sciences and Social Sciences 60(2): S40-S47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Schnittker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Jason. 2007. “Working More and Feeling Better:  Women’s Health, Employment and Family Life, 1974-2004.”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Sociological Review.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72: 221-238.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Springer KW,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Hankivsky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Olena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Bates Lisa M. 2012 “Gender and health: Relational, intersectional, and biosocial approaches.”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Social Science Medicine 1661-6.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Umberson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Debra. 1992. "Gender, Marital Status and the Social control of Health Behavior." Social Science &amp; Medicine 34(8): 907-917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Williams, David R. 2002. Racial/Ethnic Variations in Women’s Health: The Social Embeddedness of Health. American Journal of Public Health 92 (4): 582-597.</w:t>
      </w:r>
    </w:p>
    <w:p w:rsidR="00A41426" w:rsidRPr="00F5267A" w:rsidRDefault="00A4142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Race/ethnicity/nativity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Bratter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Jenifer L., Bridget K. Gorman. 2011. Does Multiracial Matter?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 Study of Racial Disparities in Self-Rated Health.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Demography 48, 127-52.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Cooper, Richard. 1984. “A Note on the Biologic Concept of Race and Its Application in Epidemiologic Research.” American Heart Journal 108 (3.2): 715-722.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Finch, Brian Karl, and William A. Vega.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2003. "Acculturation stress, social support, and self-rated health among Latinos in California."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immigrant health 5.3: 109-117.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Gee, Gilbert C. 2002.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"A multilevel analysis of the relationship between institutional and individual racial discrimination and health status." American Journal of Public Health 92(4)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:615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-623.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Geronimus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Arline T. 1991.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"The Weathering Hypothesis and the Health of African-American Women and Infants: Evidence and Speculations." Ethnicity &amp; Disease 2(3): 207-221.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Geronimus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Arline T., Margaret Hicken,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Danya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Keene, and John Bound. 2006. "Weathering and Age Patterns of Allostatic Load Scores Among Blacks and Whites in the United States." American Journal of Public Health 96(5): 826-833.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Grollman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Eric Anthony. 2012. "Multiple forms of perceived discrimination and health among adolescents and young adults." Journal of Health and Social Behavior 53(2): 199-214.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Hayward, M. D., T. P. Miles, et al. 2000. "The Significance of Socioeconomic Status in Explaining the Racial Gap in Chronic Health Conditions." American Sociological Review 65(6)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:910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-930.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Hummer, Robert.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1996. "Black-White Differences in Health and Mortality: A Review and Conceptual Model." The Sociological Quarterly 37:105-125.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Hughes, Michael and Melvin E. Thomas. 1998. “The Continuing Significance of Race Revisited: A Study of Race, Class and Quality of Life in America, 1972-1996.” American Sociological Review 63:785-95.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Jackson, Pamela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Braboy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1997. “Role Occupancy and Minority Mental Health.” Journal of Health and Social Behavior 38:237-255.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Jackson, Pamela B. and David R. Williams. 2005. “The Intersection of Race, Gender and SES: Health Paradoxes.” Pp. 131-162 in Gender, Race, Class, and Health: Intersectional Approaches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By Amy J. Schwarz &amp; Leith Mullings.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San Francisco, CA: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-Bass.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Krieger, Nancy, 1987. Shades of difference: theoretical underpinnings of the medical controversy on black/white differences in the United States, 1830–1870.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International Journal of Health Services, 17(2), pp.259-278.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Veist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Thomas A. 1996. "Why we should continue to study race... but do a better job: an essay on race, racism and health." Ethnicity &amp; Disease 6(1): 21-29.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Pachter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Lee M., and Cynthia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García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Coll. 2009. "Racism and Child Health: a review of the literature and future directions." Journal of developmental and behavioral pediatrics: 30(3): 255.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Peters, Marie F., and Grace Massey. 1983. "Mundane extreme environmental stress in family stress theories: The case of Black families in White America." Marriage &amp; Family Review 6(1-2)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:193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-218.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Sellers, Robert, Cleopatra Caldwell, Karen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Scheelk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-Cone, and Marc Zimmerman.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2003. “Racial Identity, Racial Discrimination, Perceived Stress, and Psychological Distress among African American Young Adults.” Journal of Health and Social Behavior 44(3)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:302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-317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Turner, R. Jay and William R. Avison 2003. “Status Variations in Stress Exposure Among Young Adults: Implications for the Interpretations of Research on Race, Socioeconomic Status, and Gender.” Journal of Health and Social Behavior 44(4): 488-505.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Viruell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-Fuentes, Edna A., Patricia Y. Miranda,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Sawsan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Abdulrahim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2012. "More than culture: structural racism, intersectionality theory, and immigrant health." Social Science &amp; Medicine 75(12): 2099-2106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Vega, William A. and Ruben G.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Rumbaut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1991. “Ethnic Minorities and Mental Health.” Annual Review of Sociology 17: 351-383.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Williams, David R., and Chiquita Collins. 2001. “Racial Residential Segregation: A Fundamental Cause of Racial Disparities in Health.” Public Health Reports 116: 404-416.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Williams, David R., and Selina A. Mohammed. 2009. “Discrimination and Racial Disparities in Health: Evidence and Needed Research.”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Behavioral Medicine 32(1): 20-47.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Zsenmbik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Barbara A., and Dana Fennell. 2005. “Ethnic Variation in Health and the Determinants of Health among Latinos.”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Social Science and Medicine 61:53-63.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Zahran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Sammy, et al. 2015. "Stress and telomere shortening among central Indian conservation refugees." Proceedings of the National Academy of Sciences 112.9 2015:928-E936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C. Class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Demakakos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Panayotes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James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Nazroo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Elizabeth Breeze, and Michael Marmot. 2008. "Socioeconomic status and health: The role of subjective social status." Social Science &amp; Medicine 67:330-340.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Haas Steven A. 2006.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“Health Selection and the Process of Social Stratification: The Effect of Childhood Health on Socioeconomic Attainment.”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and Social Behavior.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47:339-354.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Kawachi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Ichiro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Bruce P. Kennedy, and Roberta Glass. 1999. “Social Capital and Self-Rated Health: A Contextual Analysis.”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Journal of Public Health.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89:1187-1193.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Luftey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Karen and Jeremy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Freese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2005. “Toward Some Fundamentals of Fundamental Causality: Socioeconomic Status and Health in the Routine Clinic Visit for Diabetes.”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Journal of Sociology.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110(5)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:1326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-1372.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Masters, Ryan K, Robert A Hummer, and Daniel A Powers. 2012. "Educational Differences in US Adult Mortality A Cohort Perspective."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sociological review 77:548-572.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McLeod, Jane D. and Michael J. Shanahan. 1993. “Poverty, parenting, and children’s mental health.” American Sociological Review 58:351-366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Miech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Richard A. and Michael J. Shanahan. 2000. “Socioeconomic status and depression over the life course.” Journal of Health and Social Behavior 41:162-76.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Phelan, Jo C., Bruce G. Link, Ana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Diez-Rouz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Ichiro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Kawachi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and Bruce Levin.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2004. “’Fundamental Causes’ of Social Inequalities in Mortality: A Test of the Theory.”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and Social Behavior.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45:265-285.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Robert, S.A. 1999. “Socioeconomic Position and Health: The Independent Contribution of Community Socioeconomic Context.” Annual Review of Sociology, 25: 489-516.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Ross, Catherine E., Ryan K. Masters, and Robert A. Hummer. 2012. “Education and the Gender Gaps in Health and Mortality.” Demography 49 (4) (November 1): 1157–1183.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Sampson, Robert J. 2008. ‘Moving to Inequality: Neighborhood Effects and Experiments Meet Social Structure.’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Journal of Sociology.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114:189-231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Seng, Julia S., William D. Lopez, Mickey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Sperlich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Lydia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Hamama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and Caroline D. Reed Meldrum. 2012. "Marginalized identities, discrimination burden, and mental health: Empirical exploration of an interpersonal-level approach to modeling intersectionality." Social Science &amp; Medicine 75(12): 2437-2445</w:t>
      </w:r>
    </w:p>
    <w:p w:rsidR="00A41426" w:rsidRPr="00F5267A" w:rsidRDefault="00A414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D. Relationships and Sexuality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Boehmer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Ulrike.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2002. "Twenty years of public health research: Inclusion of lesbian, gay, bisexual, and transgender populations." American Journal of Public Health 92(7): 1125-1130.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Bontempo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Daniel E., and Anthony R.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d’Augelli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2002. "Effects of At-School Victimization and Sexual Orientation on Lesbian, Gay, or Bisexual Youths’ Health Risk Behavior." Journal of Adolescent Health 30(5): 364-374.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Collins, Pamela Y.,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Hella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von Unger, and Adria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Armbrister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2008."Church ladies, good girls,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locas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: Stigma and the intersection of gender, ethnicity, mental illness, and sexuality in relation to HIV risk." Social Science &amp; Medicine 67.3: 389-397.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House, James S., Karl R. Landis, and Debra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Umberson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1988. "Social relationships and health." Science 241:540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Lisa R., and Eric Anthony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Grollman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2015. "The social costs of gender nonconformity for transgender adults: implications for discrimination and health." Sociological Forum 30(3)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:809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- 831.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Meyer,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Ilan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H. 2003. "Prejudice, social stress, and mental health in lesbian, gay, and bisexual populations: conceptual issues and research evidence." Psychological bulletin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Pearlin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Leonard and Joyce S. Johnson.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1977. “Marital status, life strains, and depression.” American Sociological Review 42:704-15.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Thoits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Peggy A. 1987. “Gender and marital status differences in control and distress: Common stress versus unique stress explanations.” Journal of Health and Social Behavior 28: 7-22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Umberson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D. et al. 2006.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You make me sick: Marital quality and health over the life course.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and Social Behavior.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47: 1-16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Umberson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Debra, Robert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Crosnoe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Corinne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Reczek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2010. "Social Relationships and Health Behavior across the Life Course." Annual Review of Sociology 36:139-157.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Umberson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Debra and Jennifer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Karas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Montez. 2010. Social Relationships and Health: A Flashpoint for Health Policy. Journal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of  Health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Social  Behavior. S54–S66.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Veenstra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Gerry. 2013. "Race, gender, class, sexuality (RGCS) and hypertension." Social Science &amp; Medicine 89: 16-24.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E. Aging and the life course-Health disparities.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Blackwell, Debra L., Mark D. Hayward, and Eileen M.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Crimmins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2001. "Does childhood health affect chronic morbidity in later life?" Social Science &amp; Medicine 52:1269-1284.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DiPrete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Thomas and Greg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Eirich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2006. “Cumulative Advantage as a Mechanism for Inequality: A Review of Theory and Evidence.”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Annual Review of Sociology 32:271–297.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Elder, Glen H., Monica Kirkpatrick Johnson, Robert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Crosnoe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Jeylan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T. Mortimer, and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Michael  J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. Shanahan. 2003. "The Emergence and Development of Life Course Theory." Pp. 3-19, Handbooks of Sociology and Social Research: Springer US.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Gee, Gilbert C., Eliza K.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Pavalko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J. Scott Long. 2007. “Age, Cohort and Perceived Age Discrimination: Using the Life Course to Assess Self-Reported Age Discrimination.” Social Forces 86(1)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:265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-90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Hatch, Stephani L. 2005.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"Conceptualizing and Identifying Cumulative Adversity and Protective Resources: Implications for Understanding Health Inequalities." Journals of Gerontology Series B: Psychological Sciences &amp; Social Sciences 60B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:130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-134.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House, James S., et al. 1994. “The Social Stratification of Aging and Health.”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Health and Social Behavior.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35:213-234. 8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Lauderdale Diane S.2001. “Education and Survival: Birth Cohort, Age and Period Effects.” Demography.38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:551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–61.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Lynch Scott M. 2003.“Cohort and Life-Course Patterns in the Relationship between Education and Health: A Hierarchical Approach.” Demography.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40:309–331.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McFarland, Michael and Mark Hayward 2014.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“Poverty and Awakening Cortisol in Adolescence: The Importance of Timing in Early Life.” Society and Mental Health 41:21-37.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Montez, Jennifer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Karas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and Mark D. Hayward. 2014. “Cumulative Early-Life Adversity, Educational Attainment, and Active Life Expectancy among U.S. Adults.” Demography 51(2)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:413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-435.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Palloni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Alberto, Carolina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Milesi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Robert G. White,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Alyn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Turner. 2009. "Early childhood health, reproduction of economic inequalities and the persistence of health and mortality differentials." Social Science &amp; Medicine 68:1574-1582.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Pudrovska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T. 2014.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“Early-Life Socioeconomic Status and Mortality at Three Life Course Stages: An Increasing Within-Cohort Inequality.” Journal of Health and Social Behavior 55(2)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:181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-195.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Pearlin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Leonard I., Scott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Schieman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Elena Fazio and Stephen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Meersman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2005. “Stress, Health, and the Life Course: Some Conceptual Perspectives.” Journal of Health and Social Behavior 46:205- 219.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Willson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Andrea, Kim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Shuey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Glen H. Elder, Jr. 2007.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“Cumulative Advantage Processes as Mechanisms of Inequality in Life Course Health.”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American Journal of Sociology.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112:1886-1924</w:t>
      </w:r>
    </w:p>
    <w:p w:rsidR="00A41426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267A" w:rsidRDefault="00F5267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267A" w:rsidRPr="00F5267A" w:rsidRDefault="00F5267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267A" w:rsidRDefault="00F5267A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Students’ Different Subareas</w:t>
      </w:r>
    </w:p>
    <w:p w:rsidR="00F5267A" w:rsidRDefault="00F5267A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4A. Body Stuff - </w:t>
      </w:r>
      <w:r w:rsid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Subarea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Andres,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Reubin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1979. "Effect of obesity on total mortality." International Journal of Obesity 4.4:381-386.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Brown, Clarice D., Millicent Higgins, Karen A. Donato, Frederick C. Rohde, Robert Garrison, Eva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Obarzanek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Nancy D. Ernst, and Michael Horan.  2000. "Body mass index and the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prevalence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of hypertension and dyslipidemia." Obesity Research 8: 605-619.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Brownell, Kelly D., and Judith Rodin. 1994."The dieting maelstrom: Is it possible and advisable to lose weight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" American Psychologist 49.9: 781.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Campos, Paul F.2004.  The obesity myth: Why America's obsession with weight is hazardous to your health. Penguin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Cundiff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D. K. 2006.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“BMI: a poor surrogate for diet and exercise in assessing risk of death” International journal of obesity, 30(8), 1173-1175.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Crandall, Christian, and Monica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Biernat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1990. "The Ideology of Anti</w:t>
      </w:r>
      <w:r w:rsidRPr="00F5267A">
        <w:rPr>
          <w:rFonts w:ascii="American Typewriter" w:eastAsia="Times New Roman" w:hAnsi="American Typewriter" w:cs="American Typewriter"/>
          <w:sz w:val="24"/>
          <w:szCs w:val="24"/>
        </w:rPr>
        <w:t>‐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t>Fat Attitudes." Journal of Applied Social Psychology 20.3 (1990): 227-243.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Crossley, Nick. "Fat is a sociological issue: Obesity rates in late modern, ‘body-conscious’ societies." Social Theory &amp; Health 2.3 (2004): 222-253.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Ernsberger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Paul. 2009.  "Does social class explain the connection between weight and health?" In The Fat Studies Reader pages 25-36. Edited by Esther D.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Rothblum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Sondra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Solovay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New York:  University Press.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Fagerli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R. A. and Margareta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Wandel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1999. "Gender Differences in Opinions and Practices with Regard to a 'Healthy Diet'." Appetite 32(2)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:171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-190.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Flegal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Katherine M.,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al.2005. "Excess deaths associated with underweight, overweight, and obesity."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Jama 293.15: 1861-1867.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Flegal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Katherine M., Barry I.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Graubard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David F. Williamson, and Mitchell H. Gail. 2005. "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Excess  deaths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associated with underweight, overweight, and obesity."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Jama 293: 1861-1867.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Flegal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Katherine M., Brian K. Kit, Heather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Orpana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Barry I. Graubard.2013. "Association of all-cause mortality with overweight and obesity using standard body mass index 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tab/>
        <w:t>categories: a systematic review and meta-analysis.” 2013.  Jama 309: 71-82.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Gregg, Edward W.,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Yiling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J. Cheng, Betsy L.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Cadwell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Giuseppina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Imperatore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Desmond E. Williams, Katherine M.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Flegal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KM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Venkat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Narayan, and David F. Williamson. 2005. "Secular trends in cardiovascular disease risk factors according to body mass index in US adults."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Jama 293: 1868-1874.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Hebl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Michelle R., and J. Xu. 2001. "Weighing the care: physicians' reactions to the size of a patient."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International journal of obesity.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Janssen, Ian, Peter T.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Katzmarzyk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Robert Ross.2004.  "Waist circumference and not body mass index explains obesity-related health risk."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The American journal of clinical nutrition 79, no. 3 (2004): 379-384.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Julier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Alice and Laura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Lindenfeld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2005. "Mapping Men Onto the Menu: Masculinities and Food." Food &amp;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Foodways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13(1-2)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Kuczmarski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Robert J., and Katherine M.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Flegal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200 "Criteria for definition of overweight in transition: background and recommendations for the United States." The American Journal of Clinical Nutrition 72.5 (2000): 1074-1081.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Lovejoy, Meg. 2001. “Disturbances in the Social Body: Differences in Body Image and Eating Problems among African American and White Women.” Gender &amp; Society 15, 2: 239-261.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Mallyon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Anna, et al. "I’m not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dieting,‘I’m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doing it for science’: Masculinities and the experience of dieting." Health Sociology Review 19.3 (2010): 330-342.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Monaghan, Lee. 1999 "Challenging medicine?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Bodybuilding,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drugs and risk." Sociology of Health 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tab/>
        <w:t>&amp; Illness 21.6: 707-734.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-------------------- 2005. "Discussion piece: A critical take on the obesity debate." Social Theory &amp; Health 3.4: 302-314.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--------------------2008. Men and the war on obesity: A sociological study. Routledge.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Oliver, J. Eric. Fat politics: the real story behind America's obesity epidemic.2006. New York: Oxford University Press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Parasecoli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Fabio. 2005. "Feeding Hard Bodies: Food and Masculinities in Men's Fitness Magazines." Food &amp;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Foodways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13(1-2)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:17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-37.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Peiris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Sothmann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MS, Hoffmann RG,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Hennes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MI, Wilson CR, Gustafson AB, et al.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Adiposity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,Fat</w:t>
      </w:r>
      <w:proofErr w:type="spellEnd"/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Distribution, and Cardiovascular Risk. 1989. Annals of Internal Medicine 110:867-872. 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Roh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Lucienne, Julia Braun, Arnaud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Chiolero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Matthias Bopp, Sabine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Rohrmann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David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Faeh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"Mortality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erisk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associated with underweight: a census-linked cohort of 31,578 individuals with up to 32 years of follow-up." 2014. BMC Public Health 14: 371.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Saguy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Abigail C. What's wrong with fat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Oxford University Press, 2012.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Saguy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Abigail C., and Kevin W. Riley.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2005. "Weighing both sides: morality, mortality, and framing contests over obesity."  Journal of Health Politics, Policy and Law 30.5: 869-923.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Saguy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Abigail C., and Paul Campos.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"Medical and social scientific debates over body weight." (2011)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Schafer, Markus H., and Kenneth F. Ferraro. "The stigma of obesity: does perceived weight discrimination affect identity and physical health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" Social Psychology Quarterly 74.1 (2011): 76-97.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Sobal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Jeffery. 2005. "Men, Meat, and Marriage: Models of Masculinity." Food &amp;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Foodways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13(1-2)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:135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-158.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4B. RACISM and Health—</w:t>
      </w:r>
      <w:r w:rsid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Subarea</w:t>
      </w: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Adam, Emma K., Jennifer A.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Heissel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Katharine H.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Zeiders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Jennifer A.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Richeson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Emily C. Ross, Katherine B. Ehrlich,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Dorainne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J. Levy, Margaret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Kemeny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Amanda B. Brodish, Oksana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Malanchuk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Stephen C. Peck, Thomas E. Fuller-Rowell,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Jacquelynne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S. Eccles. 2015. "Developmental Histories of Perceived Racial Discrimination and Diurnal Cortisol Profiles in Adulthood: A 20-year Prospective Study." </w:t>
      </w: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Psychoneuroendocrinology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62: 279-291.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Clark, Rodney, Norman B. Anderson, Vanessa R. Clark, and David R. Williams. 1999. “Racism as a Stressor for African Americans: A Biopsychosocial Model.” American Psychologist 54(10): 805-816.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Collins Jr, James W., Richard J. David, Arden Handler, Stephen Wall, and Steven Andes. 2004. "Very Low Birthweight in African American Infants: The Role of Maternal Exposure to Interpersonal Racial Discrimination." American Journal of Public Health 94(12): 2132-2138.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Collins Jr, James W., Richard J. David, Rebecca Symons,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Adren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Handler, Stephen N. Wall, and Lisa Dwyer. 2000. "Low-Income African-American Mothers’ Perception of Exposure to Racial Discrimination and Infant Birth Weight." Epidemiology 1(3): 337-339.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Dominguez, Tyan Parker, Christine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Dunkel-Schetter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Laura M. Glynn, Calvin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Hobel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and Curt A. Sandman. 2008. "Racial Differences in Birth Outcomes: The Role of General, Pregnancy, and Racism Stress." Health Psychology 27(2): 194.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Dunkel-Schetter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Christine.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2009. "Stress Processes in Pregnancy and Preterm Birth." Current Directions in Psychological Science 18(4): 205-209.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Finch, Brian Karl, and William A. Vega.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2003. "Acculturation Stress, Social Support, and Self-Rated Health among Latinos in California." Journal of Immigrant Health 5(3): 109-117.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Gee, Gilbert C. 2002.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"A Multilevel Analysis of the Relationship between Institutional and Individual Racial Discrimination and Health Status." American Journal of Public Health 92(4)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:615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-623.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Gee, Gilbert C., and Chandra L. Ford. 2011. "Structural Racism and Health Inequities." Du Bois Review: Social Science Research on Race 8(1): 115-132.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Gee, Gilbert C., Katrina M.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Walsemann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Elizabeth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Brondolo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2012. "A Life Course Perspective on How Racism May be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to Health Inequities." American Journal of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tab/>
        <w:t xml:space="preserve"> Public Health 102(5): 967-974.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Geronimus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Arline T. 1991.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"The Weathering Hypothesis and the Health of African-American Women and Infants: Evidence and Speculations." Ethnicity &amp; Disease 2(3): 207-221.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Geronimus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Arline T., Margaret T. Hicken, Jay A. Pearson, Sarah J.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Seashols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Kelly L. Brown, and Tracey Dawson Cruz. 2010. "Do US Black Women Experience Stress-related Accelerated Biological Aging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" Human Nature 21(1): 19-38.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Geronimus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Arline T., Margaret Hicken,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Danya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Keene, and John Bound. 2006. "“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Weathering  and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Age Patterns of Allostatic Load Scores Among Blacks and Whites in the United States." American Journal of Public Health 96(5): 826-833.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Grollman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Eric Anthony. 2012. "Multiple forms of perceived discrimination and health among adolescents and young adults." Journal of Health and Social Behavior 53(2): 199-214.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Jones,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Camara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Phyllis. 2000. "Levels of racism: a theoretic framework and a gardener's tale." American Journal of Public Health 90(8): 1212-1216.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Krieger, Nancy, and Stephen Sidney. 1996. "Racial Discrimination and Blood Pressure: The CARDIA Study of Young Black and White Adults." American Journal of Public Health 86(10)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:1370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-1378.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Lewis,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Tené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T., Allison E. Aiello, Sue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Leurgans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Jeremiah Kelly, and Lisa L. Barnes. 2010. "Self-Reported Experiences of Everyday Discrimination Are Associated with Elevated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C-Reactive Protein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Levels in Older African-American Adults." Brain, Behavior, and Immunity 24(3): 438-443.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Monk Jr, Ellis P. 2015 "The Cost of Color: Skin Color, Discrimination, and Health Among African-Americans." American Journal of Sociology 121, no. 2: 396-444.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Mustillo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Sarah, Nancy Krieger, Erica P. Gunderson, Stephen Sidney, Heather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McCreath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Catarina I.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Kiefe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2004. "Self-Reported Experiences of Racial Discrimination and Black-White Differences in Preterm and Low-Birthweight Deliveries: the CARDIA Study." American Journal of Public Health 94(12): 2125-2131.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Nuru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-Jeter, Amani, David H.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Chae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Melisa Price, James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Telesford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Rodolfo Mendoza-Denton, and Cheryl Woods-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Giscombe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2013. “Anticipatory Racism Threat and Superwoman Schema: Elucidating the Relationship Between Racial Discrimination and Chronic Inflammation.” Circulation 128(22): A9550.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Nuru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-Jeter, Amani, Tyan Parker Dominquez,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Wizdom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Powell Hammond,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Janxin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Marilyn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Skaff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Susan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Egerter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Camara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P. Jones, Paula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Braveman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2009. ““It’s the Skin You’re In”: African-American Women Talk About Their Experiences of Racism. An Exploratory Study to Develop Measures of Racism for Birth Outcome Studies.”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Maternal Child Health 13: 29-39.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Sellers, Robert M., Cleopatra H. Caldwell, Karen H.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Schmeelk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-Cone, and Marc A. Zimmerman.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2003. "Racial Identity, Racial Discrimination, Perceived Stress, and Psychological </w:t>
      </w:r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Distress Among African American Young Adults." Journal of Health and Social Behavior: 302-317.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Taylor, John, and R. Jay Turner. "Perceived Discrimination, Social Stress, and Depression in the Transition to Adulthood: Racial Contrasts." Social Psychology Quarterly (2002): 213-225.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Tomfohr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Lianne, Denise C. Cooper, Paul J. Mills, Richard A.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Nelesen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and Joel E.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Dimsdale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. 2010. "Everyday discrimination and nocturnal blood pressure dipping in black and white Americans."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Psychosomatic medicine 72 (3): 266.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Viruell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-Fuentes, Edna A., Patricia Y. Miranda,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Sawsan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Abdulrahim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2012. "More than culture: structural racism, intersectionality theory, and immigrant health." Social Science &amp; Medicine 75(12): 2099-2106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Williams, David R. 2012. “Miles to Go Before We Sleep: Racial Inequalities in Health.” Journal of Health and Social Behavior 53(3): 279-295.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Williams, David R., and Selina A. Mohammed. 2009. “Discrimination and Racial Disparities in Health: Evidence and Needed Research.”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Behavioral Medicine 32(1): 20-47.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Zsenmbik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Barbara A., and Dana Fennell. “Ethnic Variation in Health and the Determinants of Health among Latinos.”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Social Science and Medicine 61:53-63.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Zahran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Sammy, et al. "Stress and Telomere Shortening among Central Indian Conservation Refugees." 2015. Proceedings of the National Academy of Sciences 112(9): E928-E936.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267A" w:rsidRDefault="00FF310D" w:rsidP="00F5267A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4C. Health and Food- </w:t>
      </w:r>
      <w:proofErr w:type="spellStart"/>
      <w:r w:rsidR="00F526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Subarea</w:t>
      </w:r>
    </w:p>
    <w:p w:rsidR="00A41426" w:rsidRPr="00F5267A" w:rsidRDefault="00FF310D" w:rsidP="00F5267A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Acheampong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Irene and Lauren Haldeman. 2013. "Are Nutrition Knowledge, Attitudes, and Beliefs Associated with Obesity among Low-Income Hispanic and African American Women Caretakers?" ​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Journal of Obesity 2013.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Adams, Elizabeth J., Laurence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Grummer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-Strawn and Gilberto Chavez. 2003. "Food Insecurity is Associated with Increased Risk of Obesity in California Women." ​The Journal of Nutrition 133(4)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:1070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-1074.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Akresh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Ilana Redstone. “Dietary Assimilation and Health among Hispanic Immigrants to the United States.” Journal of Health and Social Behavior, vol. 48, no. 4, 2007, pp. 404–417.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Alkon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Alison H. and Julian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Agyeman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2011. ​Cultivating Food Justice: Race, Class, and Sustainability. MIT Press.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Allen, Patricia, Margaret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FitzSimmons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Michael Goodman and Keith Warner. 2003. "Shifting Plates in the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Agrifood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Landscape: The Tectonics of Alternative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Agrifood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Initiatives in California." ​Journal of Rural Studies 19(1)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:61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-75.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Backett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-Milburn, Kathryn C., Wendy J. Wills, Susan Gregory, Julia Lawton.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2006. Making sense of eating, weight and risk in the early teenage years: Views and concerns of parents in poorer socio-economic circumstances, Social Science &amp; Medicine 63(3): 624-635.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Ball, K., Timperio, A., &amp; Crawford, D. (2009). </w:t>
      </w: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Neighbourhood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socioeconomic inequalities in food access and affordability.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Health &amp; Place, 15(2), 578-585.</w:t>
      </w:r>
      <w:proofErr w:type="gramEnd"/>
    </w:p>
    <w:p w:rsidR="00A41426" w:rsidRPr="00F5267A" w:rsidRDefault="00A414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Bava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C, Jaeger S &amp; Park J (2008) Constraints upon food provisioning practices in ‘busy’ women’s lives: trade-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offs which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demand convenience. Appetite 50, 486–498.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Brown, David R., Luther G. Brewster, The food environment is a complex social network, Social Science &amp; Medicine, Volume 133, May 2015, Pages 202-204.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Bustillos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Brenda, Joseph R. Sharkey, Jenna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Anding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Alex McIntosh. 2009. "Availability of More Healthful Food Alternatives in Traditional, Convenience, and Nontraditional Types of Food Stores in Two Rural Texas Counties." ​Journal of the American Dietetic Association 109(5)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:883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-889.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Caplan, Pat.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Food, health and identity.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Routledge. 1997.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Carolan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M. S. (2016).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The sociology of food and agriculture.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*Part 3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Chung,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Chanjin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Samuel L. Myers. 1999. "Do the Poor Pay More for Food?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Analysis of Grocery Store Availability and Food Price Disparities." ​Journal of Consumer Affairs 33(2)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:276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-296.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Crawford, P., Brown, B.,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Nerlich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B.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Koteyko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N. (2010), Nutritional altruism and functional food: lay discourses on probiotics.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Sociology of Health &amp; Illness, 32: 745–760.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Delormier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Frohlich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K. L. and Potvin, L. (2009), Food and eating as social practice – understanding eating patterns as social phenomena and implications for public health.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Sociology of Health &amp; Illness, 31: 215–228.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>Drewnowski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Adam and S. E. Specter. 2004. "Poverty and Obesity: The Role of Energy Density and Energy Costs." ​The American Journal of Clinical Nutrition 79(1)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:6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-16.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Ford, Paula B. and David A.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Dzewaltowski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2008. "Disparities in Obesity Prevalence due to Variation in the Retail Food Environment: Three Testable Hypotheses." ​Nutrition Reviews 66(4)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:216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-228.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Gordon, Cynthia, Marnie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Purciel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-Hill,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Nirupa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Ghai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Leslie Kaufman, Regina Graham and Gretchen Van Wye. 2011. "Measuring Food Deserts in New York City's Low-Income Neighborhoods." ​Health &amp; Place 17(2)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:696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-700.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Guptill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A. E.,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Copelton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D. A., &amp;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Lucal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B. (2013). Food &amp; society: Principles and paradoxes. Cambridge: Polity. *CH 4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Guthman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Julie. Weighing in: Obesity, food justice, and the limits of capitalism. Vol. 32. </w:t>
      </w: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of California Press, 2011.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Hilmers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Angela, David C.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Hilmers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Jayna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Dave. 2012. "Neighborhood Disparities in Access to Healthy Foods and their Effects on Environmental Justice." ​American Journal of Public Health 102(9)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:1644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-1654.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Hoffmann, John P., and Elizabeth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Warnick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“Do Family Dinners Reduce the Risk for Early Adolescent Substance Use? A Propensity Score Analysis.” Journal of Health and Social Behavior, vol. 54, no. 3, 2013, pp. 335–352.</w:t>
      </w:r>
    </w:p>
    <w:p w:rsidR="00F5267A" w:rsidRDefault="00F5267A" w:rsidP="00F526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67A" w:rsidRDefault="00FF310D" w:rsidP="00F5267A">
      <w:pPr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Johnston, Jose, Alexandra Rodney and Michelle Szabo. 2012. "Place, Ethics, and Everyday </w:t>
      </w:r>
    </w:p>
    <w:p w:rsidR="00A41426" w:rsidRPr="00F5267A" w:rsidRDefault="00FF310D" w:rsidP="00F5267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Eating: A Tale of Two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Neighbourhoods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." ​Sociology 46(6)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;1091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–1108.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267A" w:rsidRDefault="00FF310D" w:rsidP="00F5267A">
      <w:pPr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Larson, Nicole I., Mary T. Story and Melissa C. Nelson. 2009. "Neighborhood Environments: </w:t>
      </w:r>
    </w:p>
    <w:p w:rsidR="00A41426" w:rsidRPr="00F5267A" w:rsidRDefault="00FF310D" w:rsidP="00F526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Disparities in Access to Healthy Foods in the U.S." ​American Journal of Preventive Medicine 36(1)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:74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-81.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Lee, Barrett A., and Meredith J. Greif. “Homelessness and Hunger.” Journal of Health and Social Behavior, vol. 49, no. 1, 2008, pp. 3–19.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Lee, Helen, The role of local food availability in explaining obesity risk among young school-aged children, Social Science &amp; Medicine, Volume 74, Issue 8, April 2012, Pages 1193-1203.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Mahoney, Carolyn. Health, Food and Social Inequality: Critical Perspectives on the Supply and Marketing of Food.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Routledge, 2015.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Martin, Molly A., Adam M. Lippert, Feeding her children, but risking her health: The intersection of gender, household food insecurity and obesity, Social Science &amp; Medicine, Volume 74, Issue 11, June 2012, Pages 1754-1764.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Milio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Nancy, Nutrition and health: Patterns and policy perspectives in food-rich countries, Social Science &amp; Medicine, Volume 29, Issue 3, 1989, Pages 413-423.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Miller, Michael,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Gerad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Middendorf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Spencer D. Wood. 2015. "Food Availability in the Heartland: Exploring the Effects of Neighborhood Racial and Income Composition." ​Rural Sociology 80(3)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:340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-361.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Powell, Lisa M., Sandy Slater,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Donka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Mirtcheva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Yanjun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Frank J.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Chaloupka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2007. "Food Store Availability and Neighborhood Characteristics in the United States." ​Preventive Medicine 44(3)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:189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-195.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Quandt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Vitolins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DeWalt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K et al. (1997) Meal patterns of older adults in rural communities: life course analysis and implications for undernutrition. J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Appl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Gerontol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16, 152–171.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Schubert, Lisa, Danielle Gallegos, Wendy Foley, and Claire Harrison. (2011) Re-imagining the ‘social’ in the nutrition sciences. Public Health Nutrition: 15(2), 352–359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Siefert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Kristine et al. “Food Insufficiency and Physical and Mental Health in a Longitudinal Survey of Welfare Recipients.” Journal of Health and Social Behavior, vol. 45, no. 2, 2004, pp. 171–186. 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Sobal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Jeffery, Laura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Kettel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Khan, and Carole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Bisogni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 "A conceptual model of the food and nutrition system." Social Science &amp; Medicine 47.7 (1998): 853-863.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Sturm, Roland, Aiko Hattori, Diet and obesity in Los Angeles County 2007–2012: Is there a measurable effect of the 2008 “Fast-Food Ban”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Social Science &amp; Medicine, Volume 133, May 2015, Pages 205-211.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Shier, Victoria, Nancy Nicosia,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Ashlesha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Datar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Neighborhood and home food environment and children's diet and obesity: Evidence from military personnel's installation assignment, Social Science &amp; Medicine, Volume 158, June 2016, Pages 122-131.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Short, Anne, Julie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Guthman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Samuel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2007. "Food Deserts, Oases, Or Mirages? Small Markets and Community Food Security in the San Francisco Bay Area." ​Journal of Planning Education and Research 26(3)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:352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-364.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Stead, Martine, Laura McDermott, Anne Marie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MacKintosh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Ashley Adamson, Why healthy eating is bad for young people’s health: Identity, belonging and food, Social Science &amp; Medicine, Volume 72, Issue 7, April 2011, Pages 1131-1139.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Thomas, Brian J. 2010. "Food Deserts and the Sociology of Space: Distance to Food Retailers and Food Insecurity in an Urban American Neighborhood." ​International Journal of Human and Social Sciences 5(6)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:400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>-409.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>Travers, Kim D., The social organization of nutritional inequities, Social Science &amp; Medicine, Volume 43, Issue 4, August 1996, Pages 543-553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Vogel, E. and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A. (2014), Enjoy your food: on losing weight and taking pleasure. </w:t>
      </w: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Sociol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Health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Illn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36: 305–317.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Wethington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, Elaine, Wendy L. Johnson-Askew. </w:t>
      </w: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(2009) Contributions of the Life Course Perspective to Research on Food Decision Making.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Annals of Behavioral Medicine, Volume 38, Supplement 1, pp 74–80.</w:t>
      </w:r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Widener, Michael J., Steven Farber,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Tijs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Neutens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and Mark W. Horner.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2013. "Using Urban Commuting Data to Calculate a Spatiotemporal Accessibility Measure for Food Environment Studies." ​Health &amp; Place 21:1-9.</w:t>
      </w:r>
    </w:p>
    <w:p w:rsidR="00A41426" w:rsidRPr="00F5267A" w:rsidRDefault="00A414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1426" w:rsidRPr="00F5267A" w:rsidRDefault="00FF310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Wright, J., Maher, J. and Tanner, C. (2015), Social class, anxieties and mothers'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foodwork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67A">
        <w:rPr>
          <w:rFonts w:ascii="Times New Roman" w:eastAsia="Times New Roman" w:hAnsi="Times New Roman" w:cs="Times New Roman"/>
          <w:sz w:val="24"/>
          <w:szCs w:val="24"/>
        </w:rPr>
        <w:t>Sociol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 xml:space="preserve"> Health </w:t>
      </w:r>
      <w:proofErr w:type="spellStart"/>
      <w:r w:rsidRPr="00F5267A">
        <w:rPr>
          <w:rFonts w:ascii="Times New Roman" w:eastAsia="Times New Roman" w:hAnsi="Times New Roman" w:cs="Times New Roman"/>
          <w:sz w:val="24"/>
          <w:szCs w:val="24"/>
        </w:rPr>
        <w:t>Illn</w:t>
      </w:r>
      <w:proofErr w:type="spellEnd"/>
      <w:r w:rsidRPr="00F5267A">
        <w:rPr>
          <w:rFonts w:ascii="Times New Roman" w:eastAsia="Times New Roman" w:hAnsi="Times New Roman" w:cs="Times New Roman"/>
          <w:sz w:val="24"/>
          <w:szCs w:val="24"/>
        </w:rPr>
        <w:t>, 37: 422–436.</w:t>
      </w:r>
      <w:proofErr w:type="gramEnd"/>
    </w:p>
    <w:p w:rsidR="00A41426" w:rsidRPr="00F5267A" w:rsidRDefault="00A4142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41426" w:rsidRPr="00F526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26"/>
    <w:rsid w:val="00371CEA"/>
    <w:rsid w:val="005C650C"/>
    <w:rsid w:val="00A41426"/>
    <w:rsid w:val="00F5267A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6145</Words>
  <Characters>35032</Characters>
  <Application>Microsoft Macintosh Word</Application>
  <DocSecurity>4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Daniels</dc:creator>
  <cp:lastModifiedBy>houa vang</cp:lastModifiedBy>
  <cp:revision>2</cp:revision>
  <dcterms:created xsi:type="dcterms:W3CDTF">2019-09-04T03:54:00Z</dcterms:created>
  <dcterms:modified xsi:type="dcterms:W3CDTF">2019-09-04T03:54:00Z</dcterms:modified>
</cp:coreProperties>
</file>